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03.09.2018.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Zagrebu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ST-1495/2018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71/15) Financijska agencija obavještava da dužnik TADIĆ-PROMET D.O.O. ZA PROMET, TRGOVINU I POSLOVNE USLUGE, OIB: 89811721669, NOVOSELSKA 73, 10000 ZAGREB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77145A" w:rsidRDefault="0077145A" w:rsidP="00601C40">
      <w:pPr>
        <w:pStyle w:val="FINAPredloci-PotpisFine"/>
        <w:ind w:left="5245"/>
      </w:pPr>
      <w:r>
        <w:t>zastupana po:</w:t>
      </w:r>
    </w:p>
    <w:p w:rsidR="0077145A" w:rsidRDefault="0077145A" w:rsidP="00601C40">
      <w:pPr>
        <w:pStyle w:val="FINAPredloci-PotpisFine"/>
        <w:ind w:left="5245"/>
      </w:pPr>
    </w:p>
    <w:p w:rsidR="0077145A" w:rsidRDefault="0077145A" w:rsidP="00601C40">
      <w:pPr>
        <w:pStyle w:val="FINAPredloci-PotpisFine"/>
        <w:ind w:left="5245"/>
      </w:pPr>
      <w:r>
        <w:t>Sanda Filipčić</w:t>
      </w:r>
    </w:p>
    <w:p w:rsidR="0077145A" w:rsidRDefault="0077145A" w:rsidP="00601C40">
      <w:pPr>
        <w:pStyle w:val="FINAPredloci-PotpisFine"/>
        <w:ind w:left="5245"/>
      </w:pPr>
      <w:r>
        <w:t>Su-1375/2015</w:t>
      </w:r>
    </w:p>
    <w:p w:rsidR="0077145A" w:rsidRDefault="0077145A" w:rsidP="00601C40">
      <w:pPr>
        <w:pStyle w:val="FINAPredloci-PotpisFine"/>
        <w:ind w:left="5245"/>
      </w:pPr>
    </w:p>
    <w:sectPr w:rsidR="0077145A" w:rsidSect="00B36E5F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012" w:rsidRDefault="00801012">
      <w:pPr>
        <w:spacing w:after="0" w:line="240" w:lineRule="auto"/>
      </w:pPr>
      <w:r>
        <w:separator/>
      </w:r>
    </w:p>
  </w:endnote>
  <w:endnote w:type="continuationSeparator" w:id="1">
    <w:p w:rsidR="00801012" w:rsidRDefault="00801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012" w:rsidRDefault="0080101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801012" w:rsidRDefault="008010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13C4A"/>
    <w:rsid w:val="00030244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7145A"/>
    <w:rsid w:val="007F0755"/>
    <w:rsid w:val="00801012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36E5F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B36E5F"/>
  </w:style>
  <w:style w:type="paragraph" w:styleId="Zaglavlje">
    <w:name w:val="header"/>
    <w:basedOn w:val="Normal"/>
    <w:rsid w:val="00B36E5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B36E5F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B36E5F"/>
    <w:pPr>
      <w:suppressLineNumbers/>
    </w:pPr>
  </w:style>
  <w:style w:type="character" w:customStyle="1" w:styleId="HeaderChar">
    <w:name w:val="Header Char"/>
    <w:rsid w:val="00B36E5F"/>
    <w:rPr>
      <w:sz w:val="22"/>
      <w:szCs w:val="22"/>
      <w:lang w:eastAsia="en-US"/>
    </w:rPr>
  </w:style>
  <w:style w:type="character" w:customStyle="1" w:styleId="FooterChar">
    <w:name w:val="Footer Char"/>
    <w:rsid w:val="00B36E5F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30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3024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3</cp:revision>
  <dcterms:created xsi:type="dcterms:W3CDTF">2018-09-03T09:09:00Z</dcterms:created>
  <dcterms:modified xsi:type="dcterms:W3CDTF">2018-09-03T09:11:00Z</dcterms:modified>
</cp:coreProperties>
</file>